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6FDB" w:rsidP="00766FDB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5-83-2106/2024</w:t>
      </w:r>
    </w:p>
    <w:p w:rsidR="00766FDB" w:rsidP="00766FDB">
      <w:pPr>
        <w:ind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86MS0046-01-2025-000223-07</w:t>
      </w:r>
    </w:p>
    <w:p w:rsidR="00766FDB" w:rsidP="00766FDB">
      <w:pPr>
        <w:ind w:firstLine="567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766FDB" w:rsidP="00766FDB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766FDB" w:rsidP="00766FD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 делу об административном правонарушении</w:t>
      </w:r>
    </w:p>
    <w:p w:rsidR="00766FDB" w:rsidP="00766FDB">
      <w:pPr>
        <w:ind w:firstLine="567"/>
        <w:jc w:val="both"/>
        <w:rPr>
          <w:sz w:val="24"/>
          <w:szCs w:val="24"/>
        </w:rPr>
      </w:pPr>
    </w:p>
    <w:p w:rsidR="00766FDB" w:rsidP="00766FDB">
      <w:pPr>
        <w:rPr>
          <w:sz w:val="24"/>
          <w:szCs w:val="24"/>
        </w:rPr>
      </w:pPr>
      <w:r>
        <w:rPr>
          <w:sz w:val="24"/>
          <w:szCs w:val="24"/>
        </w:rPr>
        <w:t xml:space="preserve">         05 февраля 2024 года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г. Нижневартовск</w:t>
      </w:r>
    </w:p>
    <w:p w:rsidR="00766FDB" w:rsidP="00766FDB">
      <w:pPr>
        <w:ind w:right="-1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766FDB" w:rsidP="00766FDB">
      <w:pPr>
        <w:ind w:right="-1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766FDB" w:rsidP="00766FDB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Гусейнова</w:t>
      </w:r>
      <w:r>
        <w:rPr>
          <w:sz w:val="24"/>
          <w:szCs w:val="24"/>
        </w:rPr>
        <w:t xml:space="preserve"> Эльвина Захир оглы, *</w:t>
      </w:r>
      <w:r>
        <w:rPr>
          <w:sz w:val="24"/>
          <w:szCs w:val="24"/>
        </w:rPr>
        <w:t xml:space="preserve"> года рождения, уроженца *</w:t>
      </w:r>
      <w:r>
        <w:rPr>
          <w:sz w:val="24"/>
          <w:szCs w:val="24"/>
        </w:rPr>
        <w:t>, имеющего гражданство РФ, не р</w:t>
      </w:r>
      <w:r>
        <w:rPr>
          <w:color w:val="FF0000"/>
          <w:sz w:val="24"/>
          <w:szCs w:val="24"/>
        </w:rPr>
        <w:t>аботающего</w:t>
      </w:r>
      <w:r>
        <w:rPr>
          <w:sz w:val="24"/>
          <w:szCs w:val="24"/>
        </w:rPr>
        <w:t>, проживающего по адресу: *</w:t>
      </w:r>
      <w:r>
        <w:rPr>
          <w:sz w:val="24"/>
          <w:szCs w:val="24"/>
        </w:rPr>
        <w:t xml:space="preserve"> в/у *</w:t>
      </w:r>
    </w:p>
    <w:p w:rsidR="00766FDB" w:rsidP="00766FDB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УСТАНОВИЛ:</w:t>
      </w:r>
    </w:p>
    <w:p w:rsidR="00766FDB" w:rsidP="00766FDB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по делу об административном правонарушении  18810586240904032049 от 04.09.2024 года  по ч.1 ст. 12.37 Кодекса РФ об АП, вступившим в законную силу 01.02.2024, Гусейнов Э.З.о. привлечен к административной ответственност</w:t>
      </w:r>
      <w:r>
        <w:rPr>
          <w:color w:val="000000"/>
          <w:sz w:val="24"/>
          <w:szCs w:val="24"/>
        </w:rPr>
        <w:t xml:space="preserve">и по ч.2 ст. 12.9 Кодекса РФ об АП, в виде штрафа в размере 500 рублей. Получив копию указанного постановления и достоверно зная о необходимости уплатить штраф в соответствии с ним, Гусейнов Э.З.о., </w:t>
      </w:r>
      <w:r>
        <w:rPr>
          <w:sz w:val="24"/>
          <w:szCs w:val="24"/>
        </w:rPr>
        <w:t xml:space="preserve">тем </w:t>
      </w:r>
      <w:r>
        <w:rPr>
          <w:color w:val="000000"/>
          <w:sz w:val="24"/>
          <w:szCs w:val="24"/>
        </w:rPr>
        <w:t>не менее, в нарушение требований ст.32.2 Кодекса РФ о</w:t>
      </w:r>
      <w:r>
        <w:rPr>
          <w:color w:val="000000"/>
          <w:sz w:val="24"/>
          <w:szCs w:val="24"/>
        </w:rPr>
        <w:t xml:space="preserve">б АП в течение 60 дней указанную обязанность не исполнил. </w:t>
      </w:r>
    </w:p>
    <w:p w:rsidR="003E221E" w:rsidRPr="003E221E" w:rsidP="003E221E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E221E">
        <w:rPr>
          <w:sz w:val="24"/>
          <w:szCs w:val="24"/>
        </w:rPr>
        <w:t xml:space="preserve">На рассмотрение административного материала </w:t>
      </w:r>
      <w:r>
        <w:rPr>
          <w:sz w:val="24"/>
          <w:szCs w:val="24"/>
        </w:rPr>
        <w:t>Гусейнов Э.З.о.</w:t>
      </w:r>
      <w:r w:rsidRPr="003E221E">
        <w:rPr>
          <w:sz w:val="24"/>
          <w:szCs w:val="24"/>
        </w:rPr>
        <w:t xml:space="preserve"> не явился, о времени и месте рассмотрения административного материала уведомлялся надлежащим образом по указанному в протоколе адресу.</w:t>
      </w:r>
    </w:p>
    <w:p w:rsidR="003E221E" w:rsidRPr="003E221E" w:rsidP="003E221E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E221E">
        <w:rPr>
          <w:sz w:val="24"/>
          <w:szCs w:val="24"/>
        </w:rPr>
        <w:t>Со</w:t>
      </w:r>
      <w:r w:rsidRPr="003E221E">
        <w:rPr>
          <w:sz w:val="24"/>
          <w:szCs w:val="24"/>
        </w:rPr>
        <w:t xml:space="preserve">гласно материалам дела судебная повестка, направленная в адрес </w:t>
      </w:r>
      <w:r>
        <w:rPr>
          <w:sz w:val="24"/>
          <w:szCs w:val="24"/>
        </w:rPr>
        <w:t>Гусейнова Э.З.о.</w:t>
      </w:r>
      <w:r w:rsidRPr="003E221E">
        <w:rPr>
          <w:sz w:val="24"/>
          <w:szCs w:val="24"/>
        </w:rPr>
        <w:t xml:space="preserve">, вручена адресату. Таким образом, приняв необходимые меры для надлежащего извещения </w:t>
      </w:r>
      <w:r>
        <w:rPr>
          <w:sz w:val="24"/>
          <w:szCs w:val="24"/>
        </w:rPr>
        <w:t xml:space="preserve">Гусейнова Э.З.о. </w:t>
      </w:r>
      <w:r w:rsidRPr="003E221E">
        <w:rPr>
          <w:sz w:val="24"/>
          <w:szCs w:val="24"/>
        </w:rPr>
        <w:t>о времени и месте рассмотрения дела, у суда нет оснований полагать, что его</w:t>
      </w:r>
      <w:r w:rsidRPr="003E221E">
        <w:rPr>
          <w:sz w:val="24"/>
          <w:szCs w:val="24"/>
        </w:rPr>
        <w:t xml:space="preserve"> права на судебную защиту нарушены. Мировой судья считает возможным рассмотреть дело в отсутствие </w:t>
      </w:r>
      <w:r>
        <w:rPr>
          <w:sz w:val="24"/>
          <w:szCs w:val="24"/>
        </w:rPr>
        <w:t>Гусейнова Э.З.о.</w:t>
      </w:r>
    </w:p>
    <w:p w:rsidR="00766FDB" w:rsidP="00766FDB">
      <w:pPr>
        <w:tabs>
          <w:tab w:val="left" w:pos="7485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Исследовав письменные доказательства по делу: протокол об административном правонарушении 86 ХМ 599383 от 12 января 2025 года, согласно которому Гусейнову Э.З.о. были разъяснены его процессуальные права, предусмотренные ст. 25.1 КоАП РФ, а также возможност</w:t>
      </w:r>
      <w:r>
        <w:rPr>
          <w:sz w:val="24"/>
          <w:szCs w:val="24"/>
        </w:rPr>
        <w:t xml:space="preserve">ь не свидетельствовать против себя (ст. 51 Конституции РФ), о чем в протоколе имеется его подпись; постановление по делу об административном правонарушении </w:t>
      </w:r>
      <w:r>
        <w:rPr>
          <w:color w:val="000000"/>
          <w:sz w:val="24"/>
          <w:szCs w:val="24"/>
        </w:rPr>
        <w:t xml:space="preserve">18810586240904032049 от 04.09.2024 </w:t>
      </w:r>
      <w:r>
        <w:rPr>
          <w:color w:val="000099"/>
          <w:sz w:val="24"/>
          <w:szCs w:val="24"/>
        </w:rPr>
        <w:t>года</w:t>
      </w:r>
      <w:r>
        <w:rPr>
          <w:sz w:val="24"/>
          <w:szCs w:val="24"/>
        </w:rPr>
        <w:t>, согласно которому Гусейнов Э.З.о.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признан виновным в совер</w:t>
      </w:r>
      <w:r>
        <w:rPr>
          <w:sz w:val="24"/>
          <w:szCs w:val="24"/>
        </w:rPr>
        <w:t xml:space="preserve">шении административного правонарушения, </w:t>
      </w:r>
      <w:r>
        <w:rPr>
          <w:color w:val="000099"/>
          <w:sz w:val="24"/>
          <w:szCs w:val="24"/>
        </w:rPr>
        <w:t xml:space="preserve">предусмотренного ч.2 ст. 12.9 Кодекса РФ об АП, </w:t>
      </w:r>
      <w:r>
        <w:rPr>
          <w:sz w:val="24"/>
          <w:szCs w:val="24"/>
        </w:rPr>
        <w:t xml:space="preserve">и ему назначено наказание в виде административного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>, с отметкой о вступлении его в законную силу, с разъяснением ему порядка и срока обжалова</w:t>
      </w:r>
      <w:r>
        <w:rPr>
          <w:sz w:val="24"/>
          <w:szCs w:val="24"/>
        </w:rPr>
        <w:t>ния постановления, порядка и срока уплаты штрафа; сведения об административных правонарушениях; рапорт сотрудника полиции от 12.01.2025; справка ГИБДД согласно которой административный штраф не оплачен; карточка учета транспортного средства; отчет отслежив</w:t>
      </w:r>
      <w:r>
        <w:rPr>
          <w:sz w:val="24"/>
          <w:szCs w:val="24"/>
        </w:rPr>
        <w:t>ания с почтовым идентификатором,  приходит к следующему, что вина Гусейнова Э.З.о. 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</w:t>
      </w:r>
      <w:r>
        <w:rPr>
          <w:sz w:val="24"/>
          <w:szCs w:val="24"/>
        </w:rPr>
        <w:t>ативном правонарушении.</w:t>
      </w:r>
    </w:p>
    <w:p w:rsidR="00766FDB" w:rsidP="00766FD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</w:t>
      </w:r>
      <w:r>
        <w:rPr>
          <w:sz w:val="24"/>
          <w:szCs w:val="24"/>
        </w:rPr>
        <w:t>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</w:t>
      </w:r>
      <w:r>
        <w:rPr>
          <w:sz w:val="24"/>
          <w:szCs w:val="24"/>
        </w:rPr>
        <w:t>анк.</w:t>
      </w:r>
    </w:p>
    <w:p w:rsidR="00766FDB" w:rsidP="00766FD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>от 04 сентября 2024 года,</w:t>
      </w:r>
      <w:r>
        <w:rPr>
          <w:sz w:val="24"/>
          <w:szCs w:val="24"/>
        </w:rPr>
        <w:t xml:space="preserve"> вступило в законную силу 01 октября</w:t>
      </w:r>
      <w:r>
        <w:rPr>
          <w:color w:val="FF0000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2024 года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следовательно, Гусейнов Э.З.о.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 был уплатить административный штраф не позднее 30 ноября </w:t>
      </w:r>
      <w:r>
        <w:rPr>
          <w:color w:val="000099"/>
          <w:sz w:val="24"/>
          <w:szCs w:val="24"/>
        </w:rPr>
        <w:t>2024 года</w:t>
      </w:r>
      <w:r>
        <w:rPr>
          <w:sz w:val="24"/>
          <w:szCs w:val="24"/>
        </w:rPr>
        <w:t>.</w:t>
      </w:r>
    </w:p>
    <w:p w:rsidR="00766FDB" w:rsidP="00766FDB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766FDB" w:rsidP="00766FDB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Процес</w:t>
      </w:r>
      <w:r>
        <w:rPr>
          <w:sz w:val="24"/>
          <w:szCs w:val="24"/>
        </w:rPr>
        <w:t xml:space="preserve">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766FDB" w:rsidP="00766FDB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Гусейно</w:t>
      </w:r>
      <w:r>
        <w:rPr>
          <w:sz w:val="24"/>
          <w:szCs w:val="24"/>
        </w:rPr>
        <w:t>в Э.З.о. совершил административное правонарушение, предусмотренное ч. 1 ст. 20.25 Кодекса РФ об АП.</w:t>
      </w:r>
    </w:p>
    <w:p w:rsidR="00766FDB" w:rsidP="00766FDB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</w:t>
      </w:r>
      <w:r>
        <w:rPr>
          <w:sz w:val="24"/>
          <w:szCs w:val="24"/>
        </w:rPr>
        <w:t>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766FDB" w:rsidP="00766FDB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</w:t>
      </w:r>
      <w:r>
        <w:rPr>
          <w:sz w:val="24"/>
          <w:szCs w:val="24"/>
        </w:rPr>
        <w:t xml:space="preserve">сь ст.ст. 29.9, 29.10, 32.8 Кодекса РФ об АП, мировой судья, </w:t>
      </w:r>
    </w:p>
    <w:p w:rsidR="00766FDB" w:rsidP="00766FDB">
      <w:pPr>
        <w:ind w:firstLine="567"/>
        <w:jc w:val="center"/>
        <w:rPr>
          <w:sz w:val="24"/>
          <w:szCs w:val="24"/>
        </w:rPr>
      </w:pPr>
    </w:p>
    <w:p w:rsidR="00766FDB" w:rsidP="00766FDB">
      <w:pPr>
        <w:ind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766FDB" w:rsidP="00766FD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Гусейнова </w:t>
      </w:r>
      <w:r w:rsidR="0000142D">
        <w:rPr>
          <w:sz w:val="24"/>
          <w:szCs w:val="24"/>
        </w:rPr>
        <w:t>Эльвина Захир</w:t>
      </w:r>
      <w:r>
        <w:rPr>
          <w:sz w:val="24"/>
          <w:szCs w:val="24"/>
        </w:rPr>
        <w:t xml:space="preserve"> оглы, признать виновным в совершении административного правонарушения, предусмотренного ч. 1 ст. 20.25 Кодекса РФ об АП, и подвергнуть административному нак</w:t>
      </w:r>
      <w:r>
        <w:rPr>
          <w:sz w:val="24"/>
          <w:szCs w:val="24"/>
        </w:rPr>
        <w:t xml:space="preserve">азанию в виде административного штрафа в </w:t>
      </w:r>
      <w:r>
        <w:rPr>
          <w:color w:val="000099"/>
          <w:sz w:val="24"/>
          <w:szCs w:val="24"/>
        </w:rPr>
        <w:t>размере 1000 (одна тысяча) рублей</w:t>
      </w:r>
      <w:r>
        <w:rPr>
          <w:sz w:val="24"/>
          <w:szCs w:val="24"/>
        </w:rPr>
        <w:t xml:space="preserve">. </w:t>
      </w:r>
    </w:p>
    <w:p w:rsidR="00766FDB" w:rsidRPr="00766FDB" w:rsidP="00766FDB">
      <w:pPr>
        <w:ind w:firstLine="540"/>
        <w:jc w:val="both"/>
        <w:rPr>
          <w:b/>
          <w:color w:val="000000"/>
          <w:sz w:val="24"/>
          <w:szCs w:val="24"/>
          <w:u w:val="single"/>
        </w:rPr>
      </w:pPr>
      <w:r w:rsidRPr="00C07FD6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C07FD6">
        <w:rPr>
          <w:color w:val="006600"/>
          <w:sz w:val="24"/>
          <w:szCs w:val="24"/>
          <w:lang w:val="en-US"/>
        </w:rPr>
        <w:t>D</w:t>
      </w:r>
      <w:r w:rsidRPr="00C07FD6">
        <w:rPr>
          <w:color w:val="006600"/>
          <w:sz w:val="24"/>
          <w:szCs w:val="24"/>
        </w:rPr>
        <w:t>08080</w:t>
      </w:r>
      <w:r w:rsidRPr="00C07FD6">
        <w:rPr>
          <w:color w:val="006600"/>
          <w:sz w:val="24"/>
          <w:szCs w:val="24"/>
        </w:rPr>
        <w:t>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C07FD6">
        <w:rPr>
          <w:color w:val="0D0D0D"/>
          <w:sz w:val="24"/>
          <w:szCs w:val="24"/>
        </w:rPr>
        <w:t xml:space="preserve"> </w:t>
      </w:r>
      <w:r w:rsidRPr="00C07FD6">
        <w:rPr>
          <w:color w:val="C00000"/>
          <w:sz w:val="24"/>
          <w:szCs w:val="24"/>
        </w:rPr>
        <w:t>КБК 720116012</w:t>
      </w:r>
      <w:r w:rsidRPr="00C07FD6">
        <w:rPr>
          <w:color w:val="C00000"/>
          <w:sz w:val="24"/>
          <w:szCs w:val="24"/>
        </w:rPr>
        <w:t>03019000140</w:t>
      </w:r>
      <w:r w:rsidRPr="00C07FD6">
        <w:rPr>
          <w:color w:val="FF0000"/>
          <w:sz w:val="24"/>
          <w:szCs w:val="24"/>
        </w:rPr>
        <w:t xml:space="preserve">, </w:t>
      </w:r>
      <w:r w:rsidRPr="00766FDB">
        <w:rPr>
          <w:b/>
          <w:color w:val="000000"/>
          <w:sz w:val="24"/>
          <w:szCs w:val="24"/>
          <w:u w:val="single"/>
        </w:rPr>
        <w:t>идентификатор</w:t>
      </w:r>
      <w:r w:rsidRPr="00766FDB">
        <w:rPr>
          <w:b/>
          <w:sz w:val="24"/>
          <w:szCs w:val="24"/>
        </w:rPr>
        <w:t xml:space="preserve"> </w:t>
      </w:r>
      <w:r w:rsidRPr="00C07FD6" w:rsidR="00C07FD6">
        <w:rPr>
          <w:b/>
          <w:color w:val="FF0000"/>
          <w:sz w:val="24"/>
          <w:szCs w:val="24"/>
          <w:u w:val="single"/>
        </w:rPr>
        <w:t>0412365400465000832520133</w:t>
      </w:r>
      <w:r w:rsidRPr="00766FDB">
        <w:rPr>
          <w:b/>
          <w:color w:val="FF0000"/>
          <w:sz w:val="24"/>
          <w:szCs w:val="24"/>
          <w:u w:val="single"/>
        </w:rPr>
        <w:t xml:space="preserve">. </w:t>
      </w:r>
    </w:p>
    <w:p w:rsidR="00766FDB" w:rsidP="00766FD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766FDB" w:rsidP="00766FD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>
        <w:rPr>
          <w:sz w:val="24"/>
          <w:szCs w:val="24"/>
        </w:rPr>
        <w:t xml:space="preserve">в течение десяти </w:t>
      </w:r>
      <w:r w:rsidRPr="00C07FD6" w:rsidR="00C07FD6">
        <w:rPr>
          <w:color w:val="0000CC"/>
          <w:sz w:val="24"/>
          <w:szCs w:val="24"/>
        </w:rPr>
        <w:t>дней</w:t>
      </w:r>
      <w:r>
        <w:rPr>
          <w:sz w:val="24"/>
          <w:szCs w:val="24"/>
        </w:rPr>
        <w:t xml:space="preserve"> со дня вручения или получения копии постановления через мирового судью судебного участка №6.</w:t>
      </w:r>
    </w:p>
    <w:p w:rsidR="00766FDB" w:rsidP="00766FDB">
      <w:pPr>
        <w:ind w:firstLine="540"/>
        <w:jc w:val="both"/>
        <w:rPr>
          <w:sz w:val="24"/>
          <w:szCs w:val="24"/>
        </w:rPr>
      </w:pPr>
    </w:p>
    <w:p w:rsidR="00766FDB" w:rsidP="00766FD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766FDB" w:rsidP="00766FD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Мировой</w:t>
      </w:r>
      <w:r>
        <w:rPr>
          <w:sz w:val="24"/>
          <w:szCs w:val="24"/>
        </w:rPr>
        <w:t xml:space="preserve">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Е.В. Аксенова </w:t>
      </w:r>
    </w:p>
    <w:p w:rsidR="00766FDB" w:rsidP="00766FDB">
      <w:pPr>
        <w:tabs>
          <w:tab w:val="left" w:pos="1544"/>
        </w:tabs>
        <w:ind w:firstLine="540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</w:p>
    <w:p w:rsidR="00766FDB" w:rsidP="00766FDB">
      <w:r>
        <w:rPr>
          <w:color w:val="0000FF"/>
          <w:sz w:val="24"/>
          <w:szCs w:val="24"/>
        </w:rPr>
        <w:t>*</w:t>
      </w:r>
    </w:p>
    <w:p w:rsidR="00B23FAC"/>
    <w:sectPr w:rsidSect="00766FD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3D"/>
    <w:rsid w:val="0000142D"/>
    <w:rsid w:val="00084792"/>
    <w:rsid w:val="003E221E"/>
    <w:rsid w:val="00766FDB"/>
    <w:rsid w:val="009F7D3D"/>
    <w:rsid w:val="00B23FAC"/>
    <w:rsid w:val="00C07F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1DC3BCB-82B5-4572-A2A5-8F3C1B50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766FDB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766FDB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766F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766FD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